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E463B5" w14:textId="77777777" w:rsidR="00707DE7" w:rsidRPr="003A0690" w:rsidRDefault="00065CA7" w:rsidP="00A13D05">
      <w:pPr>
        <w:jc w:val="both"/>
        <w:rPr>
          <w:rFonts w:ascii="Arial" w:hAnsi="Arial" w:cs="Arial"/>
          <w:bCs/>
        </w:rPr>
      </w:pPr>
      <w:r w:rsidRPr="003A0690">
        <w:rPr>
          <w:rFonts w:ascii="Arial" w:hAnsi="Arial" w:cs="Arial"/>
          <w:bCs/>
        </w:rPr>
        <w:t>INFORME</w:t>
      </w:r>
      <w:r w:rsidRPr="003A0690">
        <w:rPr>
          <w:rFonts w:ascii="Arial" w:hAnsi="Arial" w:cs="Arial"/>
          <w:bCs/>
          <w:spacing w:val="-6"/>
        </w:rPr>
        <w:t xml:space="preserve"> </w:t>
      </w:r>
      <w:r w:rsidRPr="003A0690">
        <w:rPr>
          <w:rFonts w:ascii="Arial" w:hAnsi="Arial" w:cs="Arial"/>
          <w:bCs/>
        </w:rPr>
        <w:t>DE</w:t>
      </w:r>
      <w:r w:rsidRPr="003A0690">
        <w:rPr>
          <w:rFonts w:ascii="Arial" w:hAnsi="Arial" w:cs="Arial"/>
          <w:bCs/>
          <w:spacing w:val="-6"/>
        </w:rPr>
        <w:t xml:space="preserve"> </w:t>
      </w:r>
      <w:r w:rsidRPr="003A0690">
        <w:rPr>
          <w:rFonts w:ascii="Arial" w:hAnsi="Arial" w:cs="Arial"/>
          <w:bCs/>
        </w:rPr>
        <w:t>GESTIÓN</w:t>
      </w:r>
      <w:r w:rsidRPr="003A0690">
        <w:rPr>
          <w:rFonts w:ascii="Arial" w:hAnsi="Arial" w:cs="Arial"/>
          <w:bCs/>
          <w:spacing w:val="-6"/>
        </w:rPr>
        <w:t xml:space="preserve"> </w:t>
      </w:r>
      <w:r w:rsidRPr="003A0690">
        <w:rPr>
          <w:rFonts w:ascii="Arial" w:hAnsi="Arial" w:cs="Arial"/>
          <w:bCs/>
        </w:rPr>
        <w:t>CONTRATO</w:t>
      </w:r>
      <w:r w:rsidRPr="003A0690">
        <w:rPr>
          <w:rFonts w:ascii="Arial" w:hAnsi="Arial" w:cs="Arial"/>
          <w:bCs/>
          <w:spacing w:val="-6"/>
        </w:rPr>
        <w:t xml:space="preserve"> </w:t>
      </w:r>
      <w:r w:rsidRPr="003A0690">
        <w:rPr>
          <w:rFonts w:ascii="Arial" w:hAnsi="Arial" w:cs="Arial"/>
          <w:bCs/>
        </w:rPr>
        <w:t>DE</w:t>
      </w:r>
      <w:r w:rsidRPr="003A0690">
        <w:rPr>
          <w:rFonts w:ascii="Arial" w:hAnsi="Arial" w:cs="Arial"/>
          <w:bCs/>
          <w:spacing w:val="-6"/>
        </w:rPr>
        <w:t xml:space="preserve"> </w:t>
      </w:r>
      <w:r w:rsidRPr="003A0690">
        <w:rPr>
          <w:rFonts w:ascii="Arial" w:hAnsi="Arial" w:cs="Arial"/>
          <w:bCs/>
        </w:rPr>
        <w:t>PRESTACIÓN</w:t>
      </w:r>
      <w:r w:rsidRPr="003A0690">
        <w:rPr>
          <w:rFonts w:ascii="Arial" w:hAnsi="Arial" w:cs="Arial"/>
          <w:bCs/>
          <w:spacing w:val="-6"/>
        </w:rPr>
        <w:t xml:space="preserve"> </w:t>
      </w:r>
      <w:r w:rsidRPr="003A0690">
        <w:rPr>
          <w:rFonts w:ascii="Arial" w:hAnsi="Arial" w:cs="Arial"/>
          <w:bCs/>
        </w:rPr>
        <w:t>DE</w:t>
      </w:r>
      <w:r w:rsidRPr="003A0690">
        <w:rPr>
          <w:rFonts w:ascii="Arial" w:hAnsi="Arial" w:cs="Arial"/>
          <w:bCs/>
          <w:spacing w:val="-6"/>
        </w:rPr>
        <w:t xml:space="preserve"> </w:t>
      </w:r>
      <w:r w:rsidRPr="003A0690">
        <w:rPr>
          <w:rFonts w:ascii="Arial" w:hAnsi="Arial" w:cs="Arial"/>
          <w:bCs/>
        </w:rPr>
        <w:t>SERVICIOS PROFESIONALES Y DE APOYO A LA GESTIÓN</w:t>
      </w:r>
    </w:p>
    <w:p w14:paraId="78FA9A1B" w14:textId="77777777" w:rsidR="00707DE7" w:rsidRPr="003A0690" w:rsidRDefault="00707DE7" w:rsidP="00A13D05">
      <w:pPr>
        <w:pStyle w:val="Textoindependiente"/>
        <w:spacing w:after="0"/>
        <w:jc w:val="both"/>
        <w:rPr>
          <w:rFonts w:ascii="Arial" w:hAnsi="Arial" w:cs="Arial"/>
          <w:bCs/>
          <w:sz w:val="27"/>
        </w:rPr>
      </w:pPr>
    </w:p>
    <w:p w14:paraId="40F6E8E2" w14:textId="77777777" w:rsidR="00707DE7" w:rsidRPr="003A0690" w:rsidRDefault="00065CA7" w:rsidP="00A13D05">
      <w:pPr>
        <w:pStyle w:val="Prrafodelista"/>
        <w:tabs>
          <w:tab w:val="left" w:pos="1094"/>
        </w:tabs>
        <w:ind w:left="0" w:right="0"/>
        <w:rPr>
          <w:bCs/>
        </w:rPr>
      </w:pPr>
      <w:r w:rsidRPr="003A0690">
        <w:rPr>
          <w:bCs/>
          <w:spacing w:val="-2"/>
        </w:rPr>
        <w:t>IDENTIFICACIÓN</w:t>
      </w:r>
    </w:p>
    <w:p w14:paraId="5B50EF4E" w14:textId="77777777" w:rsidR="00707DE7" w:rsidRPr="003A0690" w:rsidRDefault="00707DE7" w:rsidP="00A13D05">
      <w:pPr>
        <w:pStyle w:val="Textoindependiente"/>
        <w:spacing w:after="0"/>
        <w:jc w:val="both"/>
        <w:rPr>
          <w:rFonts w:ascii="Arial" w:hAnsi="Arial" w:cs="Arial"/>
          <w:bCs/>
          <w:sz w:val="15"/>
        </w:rPr>
      </w:pPr>
    </w:p>
    <w:tbl>
      <w:tblPr>
        <w:tblStyle w:val="TableNormal"/>
        <w:tblW w:w="8931" w:type="dxa"/>
        <w:tblInd w:w="-5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5388"/>
        <w:gridCol w:w="3543"/>
      </w:tblGrid>
      <w:tr w:rsidR="00707DE7" w14:paraId="4A2BF64B" w14:textId="77777777" w:rsidTr="00673B59">
        <w:trPr>
          <w:trHeight w:val="624"/>
        </w:trPr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96EEF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NOMBRE</w:t>
            </w:r>
            <w:r>
              <w:rPr>
                <w:spacing w:val="-2"/>
                <w:sz w:val="24"/>
              </w:rPr>
              <w:t xml:space="preserve"> COMPLETO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19A5E" w14:textId="608B2B17" w:rsidR="00707DE7" w:rsidRDefault="00673B59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DEISY PATRICIA GONZALEZ FIGUEROA </w:t>
            </w:r>
          </w:p>
        </w:tc>
      </w:tr>
      <w:tr w:rsidR="00707DE7" w14:paraId="2EE6347E" w14:textId="77777777">
        <w:trPr>
          <w:trHeight w:val="278"/>
        </w:trPr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4758A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NÚMERO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CÉDULA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DDDE3" w14:textId="6829D591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C.C.</w:t>
            </w:r>
            <w:r>
              <w:rPr>
                <w:spacing w:val="-1"/>
                <w:sz w:val="24"/>
              </w:rPr>
              <w:t xml:space="preserve"> </w:t>
            </w:r>
            <w:r w:rsidR="00673B59">
              <w:rPr>
                <w:spacing w:val="-2"/>
                <w:sz w:val="24"/>
              </w:rPr>
              <w:t>66.923.909</w:t>
            </w:r>
          </w:p>
        </w:tc>
      </w:tr>
      <w:tr w:rsidR="00707DE7" w14:paraId="612213CF" w14:textId="77777777">
        <w:trPr>
          <w:trHeight w:val="273"/>
        </w:trPr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8963F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FECHA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INFORME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8CBE0" w14:textId="450DF394" w:rsidR="00707DE7" w:rsidRDefault="00673B59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  <w:r w:rsidR="00EF168C">
              <w:rPr>
                <w:sz w:val="24"/>
              </w:rPr>
              <w:t>4</w:t>
            </w:r>
            <w:r>
              <w:rPr>
                <w:sz w:val="24"/>
              </w:rPr>
              <w:t xml:space="preserve"> </w:t>
            </w:r>
            <w:r w:rsidR="00DB7C28">
              <w:rPr>
                <w:sz w:val="24"/>
              </w:rPr>
              <w:t>de</w:t>
            </w:r>
            <w:r w:rsidR="00065CA7">
              <w:rPr>
                <w:sz w:val="24"/>
              </w:rPr>
              <w:t xml:space="preserve"> </w:t>
            </w:r>
            <w:r w:rsidR="00DB7C28">
              <w:rPr>
                <w:sz w:val="24"/>
              </w:rPr>
              <w:t>mayo</w:t>
            </w:r>
            <w:r w:rsidR="00065CA7">
              <w:rPr>
                <w:spacing w:val="-1"/>
                <w:sz w:val="24"/>
              </w:rPr>
              <w:t xml:space="preserve"> </w:t>
            </w:r>
            <w:r w:rsidR="00065CA7">
              <w:rPr>
                <w:spacing w:val="-4"/>
                <w:sz w:val="24"/>
              </w:rPr>
              <w:t>2026</w:t>
            </w:r>
          </w:p>
        </w:tc>
      </w:tr>
      <w:tr w:rsidR="00707DE7" w14:paraId="72065A32" w14:textId="77777777">
        <w:trPr>
          <w:trHeight w:val="277"/>
        </w:trPr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ED851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NÚMERO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CONTRATO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D9FC0" w14:textId="49A73A3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4143.010.26.1.0</w:t>
            </w:r>
            <w:r w:rsidR="00673B59">
              <w:rPr>
                <w:spacing w:val="-2"/>
                <w:sz w:val="24"/>
              </w:rPr>
              <w:t>978</w:t>
            </w:r>
            <w:r>
              <w:rPr>
                <w:spacing w:val="-2"/>
                <w:sz w:val="24"/>
              </w:rPr>
              <w:t>.2026</w:t>
            </w:r>
          </w:p>
        </w:tc>
      </w:tr>
      <w:tr w:rsidR="00707DE7" w14:paraId="726AC9A7" w14:textId="77777777">
        <w:trPr>
          <w:trHeight w:val="273"/>
        </w:trPr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F1B02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NÚMERO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CUOTA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C1CD4" w14:textId="48A3EDAA" w:rsidR="00707DE7" w:rsidRDefault="00EF168C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707DE7" w14:paraId="42800660" w14:textId="77777777">
        <w:trPr>
          <w:trHeight w:val="278"/>
        </w:trPr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7074E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NOMBRE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SUPERVISOR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CONTRATO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FE3B9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  <w:szCs w:val="24"/>
              </w:rPr>
              <w:t xml:space="preserve">CÉSAR AUGUSTO LÓPEZ </w:t>
            </w:r>
            <w:proofErr w:type="spellStart"/>
            <w:r>
              <w:rPr>
                <w:sz w:val="24"/>
                <w:szCs w:val="24"/>
              </w:rPr>
              <w:t>LÓPEZ</w:t>
            </w:r>
            <w:proofErr w:type="spellEnd"/>
          </w:p>
        </w:tc>
      </w:tr>
      <w:tr w:rsidR="00707DE7" w14:paraId="119E1D6B" w14:textId="77777777">
        <w:trPr>
          <w:trHeight w:val="1381"/>
        </w:trPr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1665E" w14:textId="77777777" w:rsidR="00707DE7" w:rsidRDefault="00707DE7" w:rsidP="00A13D05">
            <w:pPr>
              <w:pStyle w:val="TableParagraph"/>
              <w:spacing w:line="240" w:lineRule="auto"/>
              <w:ind w:left="0"/>
              <w:jc w:val="both"/>
              <w:rPr>
                <w:b/>
                <w:sz w:val="23"/>
              </w:rPr>
            </w:pPr>
          </w:p>
          <w:p w14:paraId="334107A8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OBJETO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DEL </w:t>
            </w:r>
            <w:r>
              <w:rPr>
                <w:spacing w:val="-2"/>
                <w:sz w:val="24"/>
              </w:rPr>
              <w:t>CONTRATO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CF73E6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PRESTACIÓN DE SERVICIOS PROFESIONALES A FAVOR DE LA SECRETARÍA DE EDUCACIÓN DEL DISTRITO ESPECIAL DE SANTIAGO DE CALI.</w:t>
            </w:r>
          </w:p>
        </w:tc>
      </w:tr>
    </w:tbl>
    <w:p w14:paraId="79DB43B2" w14:textId="77777777" w:rsidR="00707DE7" w:rsidRDefault="00707DE7" w:rsidP="00A13D05">
      <w:pPr>
        <w:jc w:val="both"/>
        <w:rPr>
          <w:rFonts w:ascii="Arial" w:hAnsi="Arial" w:cs="Arial"/>
          <w:lang w:val="es-ES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828"/>
      </w:tblGrid>
      <w:tr w:rsidR="00DC74C9" w:rsidRPr="00DC74C9" w14:paraId="506FCCCD" w14:textId="77777777" w:rsidTr="00A13D05">
        <w:trPr>
          <w:trHeight w:val="904"/>
        </w:trPr>
        <w:tc>
          <w:tcPr>
            <w:tcW w:w="8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5" w:type="dxa"/>
              <w:bottom w:w="0" w:type="dxa"/>
              <w:right w:w="70" w:type="dxa"/>
            </w:tcMar>
            <w:hideMark/>
          </w:tcPr>
          <w:p w14:paraId="780AC45D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Durante el periodo, la contratista desarrolló a cabalidad las obligaciones de su contrato y cumplió mediante las siguientes actividades las obligaciones que adquirió al suscribir el mismo:</w:t>
            </w:r>
          </w:p>
          <w:p w14:paraId="501C18E6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0C8F3F93" w14:textId="79C3F6CC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 1. Apoyar la proyección, elaboración y revisión técnico-jurídica de las respuestas a las PQRSF y demás consultas remitidas al comité de convivencia de la Subsecretaría Administrativa y Financiera, presentadas por ciudadanía, servidores públicos u organismos externos a través de las plataformas institucionales (SAC, ORFEO, correo electrónico, entre otras). </w:t>
            </w:r>
          </w:p>
          <w:p w14:paraId="6E86A36C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3E3848D7" w14:textId="4471AF08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1.1. </w:t>
            </w:r>
            <w:r w:rsidRPr="00DC74C9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es-CO"/>
                <w14:ligatures w14:val="none"/>
              </w:rPr>
              <w:t> 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Proyect</w:t>
            </w:r>
            <w:r w:rsidR="00A13D05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9 respuestas técnico-jurídicas a través de la plataforma ORFEO (Radicados: 5861, 7864, 6104, 7751, 5264, 8161, 7364, 5534, 7584, 5891). </w:t>
            </w:r>
          </w:p>
          <w:p w14:paraId="104F3B72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24E21C55" w14:textId="2B4B90F4" w:rsidR="00A13D05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drawing>
                <wp:inline distT="0" distB="0" distL="0" distR="0" wp14:anchorId="5D538C7E" wp14:editId="73CDC581">
                  <wp:extent cx="2487295" cy="2231390"/>
                  <wp:effectExtent l="0" t="0" r="8255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295" cy="2231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13D05"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drawing>
                <wp:inline distT="0" distB="0" distL="0" distR="0" wp14:anchorId="19FA220A" wp14:editId="1C8EBF3F">
                  <wp:extent cx="2743200" cy="2139950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139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3EF6C6E" w14:textId="77777777" w:rsidR="00A13D05" w:rsidRDefault="00A13D05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4AA84800" w14:textId="1165A81F" w:rsidR="00DC74C9" w:rsidRPr="00DC74C9" w:rsidRDefault="00A13D05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lastRenderedPageBreak/>
              <w:drawing>
                <wp:inline distT="0" distB="0" distL="0" distR="0" wp14:anchorId="60862A12" wp14:editId="6380CD9C">
                  <wp:extent cx="4647602" cy="12409805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106" cy="124111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D23CEA6" w14:textId="3435D10D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lastRenderedPageBreak/>
              <w:t xml:space="preserve">1.2. </w:t>
            </w:r>
            <w:r w:rsidRPr="00DC74C9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es-CO"/>
                <w14:ligatures w14:val="none"/>
              </w:rPr>
              <w:t> </w:t>
            </w:r>
            <w:proofErr w:type="spellStart"/>
            <w:r w:rsidRPr="00DC74C9">
              <w:rPr>
                <w:rFonts w:ascii="Arial" w:eastAsia="Times New Roman" w:hAnsi="Arial" w:cs="Arial"/>
                <w:color w:val="444746"/>
                <w:kern w:val="0"/>
                <w:lang w:eastAsia="es-CO"/>
                <w14:ligatures w14:val="none"/>
              </w:rPr>
              <w:t>apoy</w:t>
            </w:r>
            <w:r w:rsidR="00A13D05">
              <w:rPr>
                <w:rFonts w:ascii="Arial" w:eastAsia="Times New Roman" w:hAnsi="Arial" w:cs="Arial"/>
                <w:color w:val="444746"/>
                <w:kern w:val="0"/>
                <w:lang w:eastAsia="es-CO"/>
                <w14:ligatures w14:val="none"/>
              </w:rPr>
              <w:t>è</w:t>
            </w:r>
            <w:proofErr w:type="spellEnd"/>
            <w:r w:rsidRPr="00DC74C9">
              <w:rPr>
                <w:rFonts w:ascii="Arial" w:eastAsia="Times New Roman" w:hAnsi="Arial" w:cs="Arial"/>
                <w:color w:val="444746"/>
                <w:kern w:val="0"/>
                <w:lang w:eastAsia="es-CO"/>
                <w14:ligatures w14:val="none"/>
              </w:rPr>
              <w:t xml:space="preserve"> en la revisión técnico jurídica de las quejas presentadas ante el comité de convivencia laboral y tramitó las citaciones para la ratificación de las mismas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 </w:t>
            </w:r>
          </w:p>
          <w:p w14:paraId="21BB8C2D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32FD53F8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3B8B1EB8" w14:textId="4BD906A8" w:rsidR="00DC74C9" w:rsidRPr="00DC74C9" w:rsidRDefault="00A13D05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drawing>
                <wp:inline distT="0" distB="0" distL="0" distR="0" wp14:anchorId="18DE5727" wp14:editId="6C73C4C8">
                  <wp:extent cx="5419725" cy="2341880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9725" cy="2341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265993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es-CO"/>
                <w14:ligatures w14:val="none"/>
              </w:rPr>
              <w:t xml:space="preserve"> </w:t>
            </w:r>
          </w:p>
          <w:p w14:paraId="51474959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36D5B938" w14:textId="68A4214F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1.3. </w:t>
            </w:r>
            <w:r w:rsidRPr="00DC74C9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:lang w:eastAsia="es-CO"/>
                <w14:ligatures w14:val="none"/>
              </w:rPr>
              <w:t>  </w:t>
            </w:r>
            <w:r w:rsidR="00175820"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Coordin</w:t>
            </w:r>
            <w:r w:rsidR="00175820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la logística de salas de juntas y auditorios para las sesiones de ampliación y ratificación de la queja de los meses de abril a septiembre de 2026.</w:t>
            </w:r>
          </w:p>
          <w:p w14:paraId="402F63AC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br/>
            </w:r>
          </w:p>
          <w:p w14:paraId="750F9E83" w14:textId="00C30E7E" w:rsidR="00DC74C9" w:rsidRDefault="00175820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drawing>
                <wp:inline distT="0" distB="0" distL="0" distR="0" wp14:anchorId="10A4926A" wp14:editId="1FA75185">
                  <wp:extent cx="2773680" cy="2859405"/>
                  <wp:effectExtent l="0" t="0" r="762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2859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drawing>
                <wp:inline distT="0" distB="0" distL="0" distR="0" wp14:anchorId="3BE2CD11" wp14:editId="7F6C81F8">
                  <wp:extent cx="2524125" cy="2792095"/>
                  <wp:effectExtent l="0" t="0" r="9525" b="8255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2792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A96A1B2" w14:textId="77777777" w:rsidR="00175820" w:rsidRPr="00DC74C9" w:rsidRDefault="00175820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73411068" w14:textId="31EDA328" w:rsidR="00DC74C9" w:rsidRPr="00DC74C9" w:rsidRDefault="00175820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lastRenderedPageBreak/>
              <w:drawing>
                <wp:inline distT="0" distB="0" distL="0" distR="0" wp14:anchorId="21F4FC20" wp14:editId="13AB6926">
                  <wp:extent cx="5614670" cy="4291965"/>
                  <wp:effectExtent l="0" t="0" r="508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4670" cy="4291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21F59B3" w14:textId="41FFB49D" w:rsidR="00DC74C9" w:rsidRPr="00DC74C9" w:rsidRDefault="00175820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drawing>
                <wp:inline distT="0" distB="0" distL="0" distR="0" wp14:anchorId="2C14A1BE" wp14:editId="5BCD042B">
                  <wp:extent cx="2505075" cy="1762125"/>
                  <wp:effectExtent l="0" t="0" r="9525" b="9525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1762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drawing>
                <wp:inline distT="0" distB="0" distL="0" distR="0" wp14:anchorId="73C21D59" wp14:editId="7BBD4511">
                  <wp:extent cx="2566670" cy="2066925"/>
                  <wp:effectExtent l="0" t="0" r="5080" b="9525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670" cy="2066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7C0DB81" w14:textId="4E4F912B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2.</w:t>
            </w:r>
            <w:r w:rsidRPr="00DC74C9">
              <w:rPr>
                <w:rFonts w:ascii="Arial" w:eastAsia="Times New Roman" w:hAnsi="Arial" w:cs="Arial"/>
                <w:b/>
                <w:bCs/>
                <w:color w:val="000000"/>
                <w:kern w:val="0"/>
                <w:lang w:eastAsia="es-CO"/>
                <w14:ligatures w14:val="none"/>
              </w:rPr>
              <w:t xml:space="preserve">  </w:t>
            </w:r>
            <w:r w:rsidR="00DF4A3D"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Anali</w:t>
            </w:r>
            <w:r w:rsidR="00DF4A3D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cé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y orient</w:t>
            </w:r>
            <w:r w:rsidR="00DF4A3D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jurídicamente las distintas actuaciones administrativas que tengan relación con el comité de convivencia de la Subsecretaría Administrativa y Financiera</w:t>
            </w:r>
            <w:r w:rsidRPr="00DC74C9">
              <w:rPr>
                <w:rFonts w:ascii="Arial" w:eastAsia="Times New Roman" w:hAnsi="Arial" w:cs="Arial"/>
                <w:b/>
                <w:bCs/>
                <w:color w:val="000000"/>
                <w:kern w:val="0"/>
                <w:lang w:eastAsia="es-CO"/>
                <w14:ligatures w14:val="none"/>
              </w:rPr>
              <w:t>.</w:t>
            </w:r>
          </w:p>
          <w:p w14:paraId="2CB1B589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388E2229" w14:textId="3813552D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 xml:space="preserve">2.-1.- 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Orientó jurídicamente las actuaciones del Comité de Convivencia Laboral (CCL), destacando la participación en las audiencias de ampliación y ratificación de quejas consignadas en las </w:t>
            </w:r>
            <w:r w:rsidR="00DF4A3D"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actas (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No. 27, 23, 24 y 30).</w:t>
            </w:r>
          </w:p>
          <w:p w14:paraId="3FC14D1F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75B86A03" w14:textId="2183DFB6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lastRenderedPageBreak/>
              <w:t>.</w:t>
            </w:r>
            <w:r w:rsidR="00DF4A3D">
              <w:rPr>
                <w:rFonts w:ascii="Arial" w:eastAsia="Times New Roman" w:hAnsi="Arial" w:cs="Arial"/>
                <w:noProof/>
                <w:color w:val="000000"/>
                <w:kern w:val="0"/>
                <w:lang w:eastAsia="es-CO"/>
                <w14:ligatures w14:val="none"/>
              </w:rPr>
              <w:drawing>
                <wp:inline distT="0" distB="0" distL="0" distR="0" wp14:anchorId="6CFBACA0" wp14:editId="333C352E">
                  <wp:extent cx="2688590" cy="1847215"/>
                  <wp:effectExtent l="0" t="0" r="0" b="635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1847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F4A3D">
              <w:rPr>
                <w:rFonts w:ascii="Arial" w:eastAsia="Times New Roman" w:hAnsi="Arial" w:cs="Arial"/>
                <w:noProof/>
                <w:color w:val="000000"/>
                <w:kern w:val="0"/>
                <w:lang w:eastAsia="es-CO"/>
                <w14:ligatures w14:val="none"/>
              </w:rPr>
              <w:drawing>
                <wp:inline distT="0" distB="0" distL="0" distR="0" wp14:anchorId="1A7FB0B4" wp14:editId="05296E94">
                  <wp:extent cx="2712720" cy="1847215"/>
                  <wp:effectExtent l="0" t="0" r="0" b="635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720" cy="1847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EC7E76E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 </w:t>
            </w:r>
          </w:p>
          <w:p w14:paraId="160647FF" w14:textId="5FE15B59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 </w:t>
            </w:r>
            <w:r w:rsidR="00DF4A3D">
              <w:rPr>
                <w:rFonts w:ascii="Arial" w:eastAsia="Times New Roman" w:hAnsi="Arial" w:cs="Arial"/>
                <w:noProof/>
                <w:color w:val="000000"/>
                <w:kern w:val="0"/>
                <w:lang w:eastAsia="es-CO"/>
                <w14:ligatures w14:val="none"/>
              </w:rPr>
              <w:drawing>
                <wp:inline distT="0" distB="0" distL="0" distR="0" wp14:anchorId="47CC4C21" wp14:editId="3DF7A0D2">
                  <wp:extent cx="5614670" cy="4493260"/>
                  <wp:effectExtent l="0" t="0" r="5080" b="254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4670" cy="4493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04BDBC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72EF7C55" w14:textId="0649135A" w:rsidR="00DC74C9" w:rsidRDefault="00DC74C9" w:rsidP="00A13D05">
            <w:pPr>
              <w:suppressAutoHyphens w:val="0"/>
              <w:jc w:val="both"/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2.2.  Orient</w:t>
            </w:r>
            <w:r w:rsidR="00DF4A3D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jurídicamente en el 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cumplimiento de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las tareas y compromisos pactados en las actas del Comité de Convivencia Laboral que ratifican y 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amplían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.</w:t>
            </w:r>
          </w:p>
          <w:p w14:paraId="314780A4" w14:textId="49492EF5" w:rsidR="00DF4A3D" w:rsidRPr="00DC74C9" w:rsidRDefault="00DF4A3D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lastRenderedPageBreak/>
              <w:drawing>
                <wp:inline distT="0" distB="0" distL="0" distR="0" wp14:anchorId="05E56EF4" wp14:editId="778876F9">
                  <wp:extent cx="5614670" cy="4706620"/>
                  <wp:effectExtent l="0" t="0" r="508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4670" cy="4706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881BB11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53F2747C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3. Brindar apoyo jurídico a la Subsecretaría Administrativa y Financiera mediante participación activa en comités técnicos, mesas de trabajo y demás espacios de concertación, elaborando las actas, memorias y conceptos que se requieran</w:t>
            </w:r>
            <w:r w:rsidRPr="00DC74C9">
              <w:rPr>
                <w:rFonts w:ascii="Arial" w:eastAsia="Times New Roman" w:hAnsi="Arial" w:cs="Arial"/>
                <w:b/>
                <w:bCs/>
                <w:color w:val="000000"/>
                <w:kern w:val="0"/>
                <w:lang w:eastAsia="es-CO"/>
                <w14:ligatures w14:val="none"/>
              </w:rPr>
              <w:t>.</w:t>
            </w:r>
          </w:p>
          <w:p w14:paraId="176B95D0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 </w:t>
            </w:r>
          </w:p>
          <w:p w14:paraId="155EFB19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3.-1.- Brindó asesoría jurídica técnica el 30 de abril de 2026 a los grupos ECIS (SED Cali/FOMAG), logrando una articulación estratégica con la firma Sinergia Ocupacional. El espacio permitió coordinar acciones y absolver consultas normativas sobre las funciones del Comité de Convivencia Laboral (CCL) en el marco de la implementación del SG-SST en los establecimientos educativos oficiales. </w:t>
            </w:r>
          </w:p>
          <w:p w14:paraId="77D399D6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0BC1A9F2" w14:textId="2B76810F" w:rsidR="00DC74C9" w:rsidRPr="00DC74C9" w:rsidRDefault="007A4E71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7A4E71">
              <w:rPr>
                <w:rFonts w:ascii="Times New Roman" w:eastAsia="Times New Roman" w:hAnsi="Times New Roman" w:cs="Times New Roman"/>
                <w:noProof/>
                <w:kern w:val="0"/>
                <w:lang w:eastAsia="es-CO"/>
                <w14:ligatures w14:val="none"/>
              </w:rPr>
              <w:lastRenderedPageBreak/>
              <w:drawing>
                <wp:inline distT="0" distB="0" distL="0" distR="0" wp14:anchorId="45147321" wp14:editId="3FFC62A4">
                  <wp:extent cx="2790825" cy="3114675"/>
                  <wp:effectExtent l="0" t="0" r="9525" b="9525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311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4E71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79A721ED" wp14:editId="214D13E7">
                  <wp:extent cx="2457450" cy="3105150"/>
                  <wp:effectExtent l="0" t="0" r="0" b="0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A15E7D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0CB2B662" w14:textId="7343BE20" w:rsidR="00DC74C9" w:rsidRDefault="00DC74C9" w:rsidP="00A13D05">
            <w:pPr>
              <w:suppressAutoHyphens w:val="0"/>
              <w:jc w:val="both"/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3.2. Particip</w:t>
            </w:r>
            <w:r w:rsidR="001A72FA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en la primera capacitación de género llevada el día 5 de mayo de 2026</w:t>
            </w:r>
            <w:r w:rsidR="001A72FA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.</w:t>
            </w:r>
          </w:p>
          <w:p w14:paraId="2DE84D6F" w14:textId="77777777" w:rsidR="001A72FA" w:rsidRPr="00DC74C9" w:rsidRDefault="001A72FA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3F0B8054" w14:textId="0D2487E5" w:rsidR="00DC74C9" w:rsidRPr="00DC74C9" w:rsidRDefault="001A72FA" w:rsidP="00271066">
            <w:pPr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1A72FA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674530C0" wp14:editId="20B8969F">
                  <wp:extent cx="2733675" cy="3048000"/>
                  <wp:effectExtent l="0" t="0" r="9525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71066" w:rsidRPr="00271066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17AD3DC0" wp14:editId="531D28F1">
                  <wp:extent cx="2628900" cy="2876550"/>
                  <wp:effectExtent l="0" t="0" r="0" b="0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46EF3B" w14:textId="2EA731A9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3.3. Reprogram</w:t>
            </w:r>
            <w:r w:rsidR="00271066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de mesa de trabajo con el docente Javier </w:t>
            </w:r>
            <w:proofErr w:type="spellStart"/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Guatarilla</w:t>
            </w:r>
            <w:proofErr w:type="spellEnd"/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para el </w:t>
            </w:r>
            <w:r w:rsidR="00271066"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día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21 de mayo de 2026</w:t>
            </w:r>
          </w:p>
          <w:p w14:paraId="375486AC" w14:textId="7F289C95" w:rsidR="00DC74C9" w:rsidRPr="00DC74C9" w:rsidRDefault="00271066" w:rsidP="00271066">
            <w:pPr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271066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lastRenderedPageBreak/>
              <w:drawing>
                <wp:inline distT="0" distB="0" distL="0" distR="0" wp14:anchorId="284763F8" wp14:editId="3D647D06">
                  <wp:extent cx="3495675" cy="1857375"/>
                  <wp:effectExtent l="0" t="0" r="9525" b="9525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BF3EF7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03DF5257" w14:textId="05B85F95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3.4. Particip</w:t>
            </w:r>
            <w:r w:rsidR="0006284E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en mesa de trabajo programada para el </w:t>
            </w:r>
            <w:r w:rsidR="00271066"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día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6 de mayo de 2026 con el </w:t>
            </w:r>
            <w:r w:rsidR="00271066"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área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de Planeación del Talento Humano SED</w:t>
            </w:r>
          </w:p>
          <w:p w14:paraId="29668775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5D6761A7" w14:textId="6E0717A7" w:rsidR="00DC74C9" w:rsidRPr="00DC74C9" w:rsidRDefault="00271066" w:rsidP="00271066">
            <w:pPr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271066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5CB787C4" wp14:editId="04BF63CE">
                  <wp:extent cx="4238625" cy="2257425"/>
                  <wp:effectExtent l="0" t="0" r="9525" b="9525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8625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1A2ED0" w14:textId="7418AF4D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3.5. Colabor</w:t>
            </w:r>
            <w:r w:rsidR="0006284E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en el apoyo al COCOLA - SED Cali- (CCL- Comité de Convivencia Laboral), proponiendo articular acciones conjuntas orientadas a absolver dudas técnico-jurídicas sobre el Comité de Convivencia Laboral (CCL) y optimizar el apoyo a las Instituciones Educativas Oficiales en la implementación del SG-SST.  </w:t>
            </w:r>
          </w:p>
          <w:p w14:paraId="2182D807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33A63EB0" w14:textId="364B1114" w:rsidR="00DC74C9" w:rsidRPr="00DC74C9" w:rsidRDefault="00271066" w:rsidP="00271066">
            <w:pPr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271066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65365D84" wp14:editId="3E2AA316">
                  <wp:extent cx="3314700" cy="1771650"/>
                  <wp:effectExtent l="0" t="0" r="0" b="0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BFBDFB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4. Desempeñar las demás actividades que, de acuerdo con el área de desempeño y la naturaleza del contrato, le asigne la secretaría.</w:t>
            </w:r>
          </w:p>
          <w:p w14:paraId="55E80A11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41D71DBF" w14:textId="74BB4579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lastRenderedPageBreak/>
              <w:t>4.1.  Notifi</w:t>
            </w:r>
            <w:r w:rsidR="0006284E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qué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el </w:t>
            </w:r>
            <w:r w:rsidR="0006284E"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día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20 de abril de 2026, la RESOLUCIÓN </w:t>
            </w:r>
            <w:r w:rsidR="0006284E"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No. 02073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- al rector DIEGO ALBERTO SALCEDO MONTOYA de la IE Ciudad Modelo </w:t>
            </w:r>
          </w:p>
          <w:p w14:paraId="749CED9E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</w:p>
          <w:p w14:paraId="4354C04F" w14:textId="05740D38" w:rsidR="00DC74C9" w:rsidRPr="00DC74C9" w:rsidRDefault="0006284E" w:rsidP="0006284E">
            <w:pPr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06284E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3996BE89" wp14:editId="6DD69702">
                  <wp:extent cx="3638550" cy="2228850"/>
                  <wp:effectExtent l="0" t="0" r="0" b="0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625E8F" w14:textId="3AE82F4D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4.2. Brind</w:t>
            </w:r>
            <w:r w:rsidR="0006284E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información el día 27 de abril de 2026, a través del </w:t>
            </w:r>
            <w:proofErr w:type="spellStart"/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orfeo</w:t>
            </w:r>
            <w:proofErr w:type="spellEnd"/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No. 202641430200005891, al Ministerio de Trabajo y realizó el traslado correspondiente conforme al oficio No. 2026-1-004044-010987 Id:705710.</w:t>
            </w:r>
          </w:p>
          <w:p w14:paraId="49D24ED8" w14:textId="42450174" w:rsidR="00DC74C9" w:rsidRPr="00DC74C9" w:rsidRDefault="0006284E" w:rsidP="0006284E">
            <w:pPr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06284E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4FC35136" wp14:editId="5D5054EB">
                  <wp:extent cx="2266950" cy="2057400"/>
                  <wp:effectExtent l="0" t="0" r="0" b="0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6284E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23E64292" wp14:editId="19333A4D">
                  <wp:extent cx="2905125" cy="1857375"/>
                  <wp:effectExtent l="0" t="0" r="9525" b="9525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278578" w14:textId="145D3A3B" w:rsidR="00DC74C9" w:rsidRDefault="00DC74C9" w:rsidP="00A13D05">
            <w:pPr>
              <w:suppressAutoHyphens w:val="0"/>
              <w:jc w:val="both"/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4.3. Proyect</w:t>
            </w:r>
            <w:r w:rsidR="0006284E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respuesta el día 2 de mayo de 2026 al requerimiento Radicado No. 20262100106421 – Docente PEDRO PABLO MURILLO RIVAS.</w:t>
            </w:r>
          </w:p>
          <w:p w14:paraId="548C12AC" w14:textId="105234D1" w:rsidR="0006284E" w:rsidRDefault="0006284E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06284E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64DFD038" wp14:editId="11A59AE0">
                  <wp:extent cx="2362200" cy="1257300"/>
                  <wp:effectExtent l="0" t="0" r="0" b="0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6284E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drawing>
                <wp:inline distT="0" distB="0" distL="0" distR="0" wp14:anchorId="0A2E1853" wp14:editId="69418559">
                  <wp:extent cx="2876550" cy="1304925"/>
                  <wp:effectExtent l="0" t="0" r="0" b="9525"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64A5C8" w14:textId="28489CE9" w:rsidR="00DC74C9" w:rsidRDefault="00DC74C9" w:rsidP="00A13D05">
            <w:pPr>
              <w:suppressAutoHyphens w:val="0"/>
              <w:jc w:val="both"/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4.4. Brind</w:t>
            </w:r>
            <w:r w:rsidR="0006284E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é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 xml:space="preserve"> Respuesta de Información de Insumos de Tutela RADICADO 2026- 00577</w:t>
            </w:r>
          </w:p>
          <w:p w14:paraId="1B380DA2" w14:textId="7EBD768E" w:rsidR="0006284E" w:rsidRPr="00DC74C9" w:rsidRDefault="0006284E" w:rsidP="0006284E">
            <w:pPr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06284E"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  <w:lastRenderedPageBreak/>
              <w:drawing>
                <wp:inline distT="0" distB="0" distL="0" distR="0" wp14:anchorId="25E7B14F" wp14:editId="49C6C35C">
                  <wp:extent cx="2867025" cy="1457325"/>
                  <wp:effectExtent l="0" t="0" r="9525" b="9525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BF484B" w14:textId="77777777" w:rsidR="0006284E" w:rsidRDefault="0006284E" w:rsidP="00A13D05">
      <w:pPr>
        <w:pStyle w:val="Prrafodelista"/>
        <w:tabs>
          <w:tab w:val="left" w:pos="1094"/>
        </w:tabs>
        <w:ind w:left="0" w:right="0"/>
        <w:rPr>
          <w:sz w:val="24"/>
          <w:szCs w:val="24"/>
        </w:rPr>
      </w:pPr>
    </w:p>
    <w:p w14:paraId="62BA177D" w14:textId="05D03649" w:rsidR="00707DE7" w:rsidRPr="00EF168C" w:rsidRDefault="00065CA7" w:rsidP="00A13D05">
      <w:pPr>
        <w:pStyle w:val="Prrafodelista"/>
        <w:tabs>
          <w:tab w:val="left" w:pos="1094"/>
        </w:tabs>
        <w:ind w:left="0" w:right="0"/>
        <w:rPr>
          <w:sz w:val="24"/>
          <w:szCs w:val="24"/>
        </w:rPr>
      </w:pPr>
      <w:r w:rsidRPr="00EF168C">
        <w:rPr>
          <w:sz w:val="24"/>
          <w:szCs w:val="24"/>
        </w:rPr>
        <w:t xml:space="preserve">SEGURIDAD </w:t>
      </w:r>
      <w:r w:rsidRPr="00EF168C">
        <w:rPr>
          <w:spacing w:val="-2"/>
          <w:sz w:val="24"/>
          <w:szCs w:val="24"/>
        </w:rPr>
        <w:t>SOCIAL</w:t>
      </w:r>
    </w:p>
    <w:p w14:paraId="323E02EE" w14:textId="77777777" w:rsidR="00D10CFD" w:rsidRDefault="00D10CFD" w:rsidP="00A13D05">
      <w:pPr>
        <w:pStyle w:val="Prrafodelista"/>
        <w:tabs>
          <w:tab w:val="left" w:pos="1094"/>
        </w:tabs>
        <w:ind w:left="0" w:right="0" w:hanging="360"/>
        <w:rPr>
          <w:b/>
          <w:bCs/>
          <w:sz w:val="24"/>
          <w:szCs w:val="24"/>
        </w:rPr>
      </w:pPr>
    </w:p>
    <w:tbl>
      <w:tblPr>
        <w:tblStyle w:val="TableNormal"/>
        <w:tblpPr w:leftFromText="141" w:rightFromText="141" w:vertAnchor="text" w:horzAnchor="margin" w:tblpXSpec="center" w:tblpY="-15"/>
        <w:tblW w:w="8784" w:type="dxa"/>
        <w:tblInd w:w="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3539"/>
        <w:gridCol w:w="5245"/>
      </w:tblGrid>
      <w:tr w:rsidR="00707DE7" w14:paraId="29BE3027" w14:textId="77777777" w:rsidTr="0006284E">
        <w:trPr>
          <w:trHeight w:hRule="exact" w:val="397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BD834" w14:textId="663C7F80" w:rsidR="00707DE7" w:rsidRDefault="00586A38" w:rsidP="00A13D05">
            <w:pPr>
              <w:pStyle w:val="TableParagraph"/>
              <w:tabs>
                <w:tab w:val="left" w:pos="1317"/>
                <w:tab w:val="left" w:pos="1991"/>
                <w:tab w:val="left" w:pos="3026"/>
              </w:tabs>
              <w:spacing w:line="240" w:lineRule="auto"/>
              <w:ind w:left="0"/>
              <w:jc w:val="both"/>
            </w:pPr>
            <w:r>
              <w:rPr>
                <w:spacing w:val="-2"/>
                <w:sz w:val="24"/>
                <w:szCs w:val="24"/>
              </w:rPr>
              <w:t>Forma</w:t>
            </w:r>
            <w:r>
              <w:rPr>
                <w:sz w:val="24"/>
                <w:szCs w:val="24"/>
              </w:rPr>
              <w:tab/>
            </w:r>
            <w:r>
              <w:rPr>
                <w:spacing w:val="-6"/>
                <w:sz w:val="24"/>
                <w:szCs w:val="24"/>
              </w:rPr>
              <w:t>De</w:t>
            </w:r>
            <w:r>
              <w:rPr>
                <w:sz w:val="24"/>
                <w:szCs w:val="24"/>
              </w:rPr>
              <w:tab/>
            </w:r>
            <w:r>
              <w:rPr>
                <w:spacing w:val="-4"/>
                <w:sz w:val="24"/>
                <w:szCs w:val="24"/>
              </w:rPr>
              <w:t xml:space="preserve">Pago 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21576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Anticipada</w:t>
            </w:r>
          </w:p>
        </w:tc>
      </w:tr>
      <w:tr w:rsidR="00707DE7" w14:paraId="2F4B6593" w14:textId="77777777" w:rsidTr="0006284E">
        <w:trPr>
          <w:trHeight w:hRule="exact" w:val="2025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2C913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pacing w:val="-2"/>
                <w:sz w:val="24"/>
                <w:szCs w:val="24"/>
              </w:rPr>
            </w:pPr>
            <w:r>
              <w:rPr>
                <w:sz w:val="24"/>
                <w:szCs w:val="24"/>
              </w:rPr>
              <w:t>NÚMERO</w:t>
            </w:r>
            <w:r>
              <w:rPr>
                <w:spacing w:val="-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DE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PLANILLA</w:t>
            </w:r>
          </w:p>
          <w:p w14:paraId="4302E3B3" w14:textId="77777777" w:rsidR="00006F41" w:rsidRDefault="00006F41" w:rsidP="00A13D05">
            <w:pPr>
              <w:pStyle w:val="TableParagraph"/>
              <w:spacing w:line="240" w:lineRule="auto"/>
              <w:ind w:left="0"/>
              <w:jc w:val="both"/>
              <w:rPr>
                <w:spacing w:val="-2"/>
                <w:sz w:val="24"/>
                <w:szCs w:val="24"/>
              </w:rPr>
            </w:pPr>
          </w:p>
          <w:p w14:paraId="004A0B4F" w14:textId="4AA8A65C" w:rsidR="00006F41" w:rsidRDefault="00006F41" w:rsidP="00A13D05">
            <w:pPr>
              <w:pStyle w:val="TableParagraph"/>
              <w:spacing w:line="240" w:lineRule="auto"/>
              <w:ind w:left="0"/>
              <w:jc w:val="both"/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32ED9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No. Planilla:</w:t>
            </w:r>
            <w:r w:rsidRPr="00DC74C9">
              <w:rPr>
                <w:rFonts w:ascii="Arial" w:eastAsia="Times New Roman" w:hAnsi="Arial" w:cs="Arial"/>
                <w:color w:val="FF0000"/>
                <w:kern w:val="0"/>
                <w:lang w:eastAsia="es-CO"/>
                <w14:ligatures w14:val="none"/>
              </w:rPr>
              <w:t xml:space="preserve"> </w:t>
            </w: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9497270621 -9500599516</w:t>
            </w:r>
          </w:p>
          <w:p w14:paraId="15A9430E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No. PIN, Autorización, Referencia, Pago: 2050818064 – 120175783  </w:t>
            </w:r>
          </w:p>
          <w:p w14:paraId="197E2C42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Operador: Aportes en Línea  </w:t>
            </w:r>
          </w:p>
          <w:p w14:paraId="18748DFC" w14:textId="77777777" w:rsidR="00DC74C9" w:rsidRPr="00DC74C9" w:rsidRDefault="00DC74C9" w:rsidP="00A13D05">
            <w:pPr>
              <w:suppressAutoHyphens w:val="0"/>
              <w:jc w:val="both"/>
              <w:rPr>
                <w:rFonts w:ascii="Times New Roman" w:eastAsia="Times New Roman" w:hAnsi="Times New Roman" w:cs="Times New Roman"/>
                <w:kern w:val="0"/>
                <w:lang w:eastAsia="es-CO"/>
                <w14:ligatures w14:val="none"/>
              </w:rPr>
            </w:pPr>
            <w:r w:rsidRPr="00DC74C9">
              <w:rPr>
                <w:rFonts w:ascii="Arial" w:eastAsia="Times New Roman" w:hAnsi="Arial" w:cs="Arial"/>
                <w:color w:val="000000"/>
                <w:kern w:val="0"/>
                <w:lang w:eastAsia="es-CO"/>
                <w14:ligatures w14:val="none"/>
              </w:rPr>
              <w:t>Fecha de Pago: 2026/01/02 – 2026/03/09</w:t>
            </w:r>
          </w:p>
          <w:p w14:paraId="33A07F96" w14:textId="5FA93C82" w:rsidR="00006F41" w:rsidRDefault="00006F41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  <w:szCs w:val="24"/>
              </w:rPr>
            </w:pPr>
          </w:p>
        </w:tc>
      </w:tr>
      <w:tr w:rsidR="00707DE7" w14:paraId="36192337" w14:textId="77777777" w:rsidTr="0006284E">
        <w:trPr>
          <w:trHeight w:hRule="exact" w:val="397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49695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</w:pPr>
            <w:r>
              <w:rPr>
                <w:sz w:val="24"/>
                <w:szCs w:val="24"/>
              </w:rPr>
              <w:t>IBC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DEL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PAGO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REALIZADO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1DEB2" w14:textId="760113C0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$1.922.000</w:t>
            </w:r>
          </w:p>
        </w:tc>
      </w:tr>
      <w:tr w:rsidR="00707DE7" w14:paraId="30CC090E" w14:textId="77777777" w:rsidTr="0006284E">
        <w:trPr>
          <w:trHeight w:hRule="exact" w:val="397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8B291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</w:pPr>
            <w:r>
              <w:rPr>
                <w:sz w:val="24"/>
                <w:szCs w:val="24"/>
              </w:rPr>
              <w:t>FECHA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DE </w:t>
            </w:r>
            <w:r>
              <w:rPr>
                <w:spacing w:val="-4"/>
                <w:sz w:val="24"/>
                <w:szCs w:val="24"/>
              </w:rPr>
              <w:t>PAGO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770B8" w14:textId="34702402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  <w:szCs w:val="24"/>
              </w:rPr>
            </w:pPr>
            <w:r w:rsidRPr="00065CA7">
              <w:rPr>
                <w:sz w:val="24"/>
                <w:szCs w:val="24"/>
              </w:rPr>
              <w:t>2026/01/02</w:t>
            </w:r>
          </w:p>
        </w:tc>
      </w:tr>
      <w:tr w:rsidR="00707DE7" w14:paraId="38B56DE5" w14:textId="77777777" w:rsidTr="0006284E">
        <w:trPr>
          <w:trHeight w:hRule="exact" w:val="397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41922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</w:pPr>
            <w:r>
              <w:rPr>
                <w:sz w:val="24"/>
                <w:szCs w:val="24"/>
              </w:rPr>
              <w:t xml:space="preserve">MES </w:t>
            </w:r>
            <w:r>
              <w:rPr>
                <w:spacing w:val="-2"/>
                <w:sz w:val="24"/>
                <w:szCs w:val="24"/>
              </w:rPr>
              <w:t>CORRESPONDIENTE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4E5EC" w14:textId="612F4C8F" w:rsidR="00707DE7" w:rsidRDefault="007D29F6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mayo</w:t>
            </w:r>
            <w:r w:rsidR="00895831">
              <w:rPr>
                <w:sz w:val="24"/>
                <w:szCs w:val="24"/>
              </w:rPr>
              <w:t xml:space="preserve"> </w:t>
            </w:r>
            <w:r w:rsidR="00065CA7">
              <w:rPr>
                <w:sz w:val="24"/>
                <w:szCs w:val="24"/>
              </w:rPr>
              <w:t>de 2026</w:t>
            </w:r>
          </w:p>
        </w:tc>
      </w:tr>
      <w:tr w:rsidR="00707DE7" w14:paraId="2ABE5CDF" w14:textId="77777777" w:rsidTr="0006284E">
        <w:trPr>
          <w:trHeight w:hRule="exact" w:val="397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5B7E5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OBSERVACIONES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C8D87" w14:textId="77777777" w:rsidR="00707DE7" w:rsidRDefault="00065CA7" w:rsidP="00A13D05">
            <w:pPr>
              <w:pStyle w:val="TableParagraph"/>
              <w:spacing w:line="24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N/A</w:t>
            </w:r>
          </w:p>
        </w:tc>
      </w:tr>
    </w:tbl>
    <w:p w14:paraId="21F01402" w14:textId="0F01B251" w:rsidR="00707DE7" w:rsidRDefault="00065CA7" w:rsidP="00A13D05">
      <w:pPr>
        <w:pStyle w:val="Textoindependiente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Atentamente,</w:t>
      </w:r>
    </w:p>
    <w:p w14:paraId="123C4C86" w14:textId="2ACDC467" w:rsidR="00707DE7" w:rsidRDefault="00065CA7" w:rsidP="00A13D05">
      <w:pPr>
        <w:pStyle w:val="Textoindependiente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AD82DB0" wp14:editId="1E4727C7">
            <wp:extent cx="1774190" cy="542290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506235" w14:textId="4CA23498" w:rsidR="00707DE7" w:rsidRDefault="00065CA7" w:rsidP="00A13D0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DEISY PATRICIA GONZALEZ FIGUEROA </w:t>
      </w:r>
    </w:p>
    <w:p w14:paraId="5CD46790" w14:textId="4F2278F5" w:rsidR="00707DE7" w:rsidRDefault="00065CA7" w:rsidP="00A13D0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Firma Contratista</w:t>
      </w:r>
      <w:r w:rsidR="000D2F4A">
        <w:rPr>
          <w:rFonts w:ascii="Arial" w:hAnsi="Arial" w:cs="Arial"/>
        </w:rPr>
        <w:t>.</w:t>
      </w:r>
    </w:p>
    <w:sectPr w:rsidR="00707DE7">
      <w:pgSz w:w="12240" w:h="15840"/>
      <w:pgMar w:top="1417" w:right="1701" w:bottom="1417" w:left="1701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B606E7"/>
    <w:multiLevelType w:val="multilevel"/>
    <w:tmpl w:val="173A6B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734B1D"/>
    <w:multiLevelType w:val="multilevel"/>
    <w:tmpl w:val="A89E670C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" w15:restartNumberingAfterBreak="0">
    <w:nsid w:val="17B937BD"/>
    <w:multiLevelType w:val="multilevel"/>
    <w:tmpl w:val="0D40AD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C3710A8"/>
    <w:multiLevelType w:val="multilevel"/>
    <w:tmpl w:val="51C0C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F426D6"/>
    <w:multiLevelType w:val="multilevel"/>
    <w:tmpl w:val="1C125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4337269"/>
    <w:multiLevelType w:val="hybridMultilevel"/>
    <w:tmpl w:val="F0F0D4B0"/>
    <w:lvl w:ilvl="0" w:tplc="0C0A000B">
      <w:start w:val="1"/>
      <w:numFmt w:val="bullet"/>
      <w:lvlText w:val=""/>
      <w:lvlJc w:val="left"/>
      <w:pPr>
        <w:ind w:left="2136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6" w15:restartNumberingAfterBreak="0">
    <w:nsid w:val="34125842"/>
    <w:multiLevelType w:val="multilevel"/>
    <w:tmpl w:val="37D6955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37F737D0"/>
    <w:multiLevelType w:val="multilevel"/>
    <w:tmpl w:val="AFA4B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9663355"/>
    <w:multiLevelType w:val="multilevel"/>
    <w:tmpl w:val="E8D4B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B283D25"/>
    <w:multiLevelType w:val="hybridMultilevel"/>
    <w:tmpl w:val="DA40454A"/>
    <w:lvl w:ilvl="0" w:tplc="0C0A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0" w15:restartNumberingAfterBreak="0">
    <w:nsid w:val="401409DC"/>
    <w:multiLevelType w:val="multilevel"/>
    <w:tmpl w:val="F7087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E567CA9"/>
    <w:multiLevelType w:val="multilevel"/>
    <w:tmpl w:val="71A08010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5827162C"/>
    <w:multiLevelType w:val="multilevel"/>
    <w:tmpl w:val="7FF66804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F9E7BB6"/>
    <w:multiLevelType w:val="multilevel"/>
    <w:tmpl w:val="B5CE589A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637420ED"/>
    <w:multiLevelType w:val="multilevel"/>
    <w:tmpl w:val="ADAABE7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664C3A0F"/>
    <w:multiLevelType w:val="multilevel"/>
    <w:tmpl w:val="210C2D74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6" w15:restartNumberingAfterBreak="0">
    <w:nsid w:val="7A625FEB"/>
    <w:multiLevelType w:val="multilevel"/>
    <w:tmpl w:val="ECEA886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 w15:restartNumberingAfterBreak="0">
    <w:nsid w:val="7C757697"/>
    <w:multiLevelType w:val="hybridMultilevel"/>
    <w:tmpl w:val="2A0EC3C2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8550547">
    <w:abstractNumId w:val="15"/>
  </w:num>
  <w:num w:numId="2" w16cid:durableId="2000108297">
    <w:abstractNumId w:val="1"/>
  </w:num>
  <w:num w:numId="3" w16cid:durableId="1234895616">
    <w:abstractNumId w:val="13"/>
  </w:num>
  <w:num w:numId="4" w16cid:durableId="1839685918">
    <w:abstractNumId w:val="11"/>
  </w:num>
  <w:num w:numId="5" w16cid:durableId="391463583">
    <w:abstractNumId w:val="6"/>
  </w:num>
  <w:num w:numId="6" w16cid:durableId="1824543649">
    <w:abstractNumId w:val="14"/>
  </w:num>
  <w:num w:numId="7" w16cid:durableId="1226794260">
    <w:abstractNumId w:val="12"/>
  </w:num>
  <w:num w:numId="8" w16cid:durableId="2117947236">
    <w:abstractNumId w:val="16"/>
  </w:num>
  <w:num w:numId="9" w16cid:durableId="1173881001">
    <w:abstractNumId w:val="17"/>
  </w:num>
  <w:num w:numId="10" w16cid:durableId="1713382589">
    <w:abstractNumId w:val="9"/>
  </w:num>
  <w:num w:numId="11" w16cid:durableId="567616770">
    <w:abstractNumId w:val="5"/>
  </w:num>
  <w:num w:numId="12" w16cid:durableId="186062572">
    <w:abstractNumId w:val="8"/>
  </w:num>
  <w:num w:numId="13" w16cid:durableId="992181537">
    <w:abstractNumId w:val="4"/>
  </w:num>
  <w:num w:numId="14" w16cid:durableId="1497383294">
    <w:abstractNumId w:val="3"/>
  </w:num>
  <w:num w:numId="15" w16cid:durableId="2080320926">
    <w:abstractNumId w:val="10"/>
  </w:num>
  <w:num w:numId="16" w16cid:durableId="1484465391">
    <w:abstractNumId w:val="7"/>
  </w:num>
  <w:num w:numId="17" w16cid:durableId="262806879">
    <w:abstractNumId w:val="2"/>
  </w:num>
  <w:num w:numId="18" w16cid:durableId="4914133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7DE7"/>
    <w:rsid w:val="00006F41"/>
    <w:rsid w:val="00032B53"/>
    <w:rsid w:val="0006284E"/>
    <w:rsid w:val="00065CA7"/>
    <w:rsid w:val="0007406F"/>
    <w:rsid w:val="000D2F4A"/>
    <w:rsid w:val="0014321A"/>
    <w:rsid w:val="00175820"/>
    <w:rsid w:val="00177F16"/>
    <w:rsid w:val="001A172B"/>
    <w:rsid w:val="001A72FA"/>
    <w:rsid w:val="002050D1"/>
    <w:rsid w:val="00271066"/>
    <w:rsid w:val="002F14F7"/>
    <w:rsid w:val="002F2A4D"/>
    <w:rsid w:val="0032294A"/>
    <w:rsid w:val="00393561"/>
    <w:rsid w:val="003A0690"/>
    <w:rsid w:val="003B1A5D"/>
    <w:rsid w:val="003D0084"/>
    <w:rsid w:val="00586A38"/>
    <w:rsid w:val="00607A7D"/>
    <w:rsid w:val="0064271E"/>
    <w:rsid w:val="00673B59"/>
    <w:rsid w:val="00682397"/>
    <w:rsid w:val="006C0E1A"/>
    <w:rsid w:val="00707DE7"/>
    <w:rsid w:val="007A4E71"/>
    <w:rsid w:val="007D29F6"/>
    <w:rsid w:val="00890A8E"/>
    <w:rsid w:val="00895831"/>
    <w:rsid w:val="009C7678"/>
    <w:rsid w:val="009D3DC8"/>
    <w:rsid w:val="009E452F"/>
    <w:rsid w:val="009F4BDA"/>
    <w:rsid w:val="00A13D05"/>
    <w:rsid w:val="00A57AA1"/>
    <w:rsid w:val="00AE727F"/>
    <w:rsid w:val="00B1786A"/>
    <w:rsid w:val="00B41AA8"/>
    <w:rsid w:val="00B4385A"/>
    <w:rsid w:val="00B5009D"/>
    <w:rsid w:val="00B52246"/>
    <w:rsid w:val="00B83961"/>
    <w:rsid w:val="00C15F11"/>
    <w:rsid w:val="00C61C5A"/>
    <w:rsid w:val="00CC05F3"/>
    <w:rsid w:val="00D10CFD"/>
    <w:rsid w:val="00D2218C"/>
    <w:rsid w:val="00DB30CE"/>
    <w:rsid w:val="00DB7C28"/>
    <w:rsid w:val="00DC74C9"/>
    <w:rsid w:val="00DF4A3D"/>
    <w:rsid w:val="00E84521"/>
    <w:rsid w:val="00E96A05"/>
    <w:rsid w:val="00EF168C"/>
    <w:rsid w:val="00FB0A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94BA63"/>
  <w15:docId w15:val="{515C8FC9-5E76-4A03-B63E-90B5B9FB7E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C74C9"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extoindependiente2Car">
    <w:name w:val="Texto independiente 2 Car"/>
    <w:basedOn w:val="Fuentedeprrafopredeter"/>
    <w:link w:val="Textoindependiente2"/>
    <w:qFormat/>
    <w:rsid w:val="002D4F88"/>
    <w:rPr>
      <w:rFonts w:ascii="Times New Roman" w:eastAsia="Times New Roman" w:hAnsi="Times New Roman" w:cs="Times New Roman"/>
      <w:kern w:val="0"/>
      <w:szCs w:val="20"/>
      <w:lang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qFormat/>
    <w:rsid w:val="00C06996"/>
  </w:style>
  <w:style w:type="character" w:customStyle="1" w:styleId="Vietas">
    <w:name w:val="Viñetas"/>
    <w:qFormat/>
    <w:rPr>
      <w:rFonts w:ascii="OpenSymbol" w:eastAsia="OpenSymbol" w:hAnsi="OpenSymbol" w:cs="OpenSymbol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xtoindependiente">
    <w:name w:val="Body Text"/>
    <w:basedOn w:val="Normal"/>
    <w:link w:val="TextoindependienteCar"/>
    <w:uiPriority w:val="99"/>
    <w:unhideWhenUsed/>
    <w:rsid w:val="00C06996"/>
    <w:pPr>
      <w:spacing w:after="120"/>
    </w:pPr>
  </w:style>
  <w:style w:type="paragraph" w:styleId="Lista">
    <w:name w:val="List"/>
    <w:basedOn w:val="Textoindependiente"/>
    <w:rPr>
      <w:rFonts w:cs="Arial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Textoindependiente2">
    <w:name w:val="Body Text 2"/>
    <w:basedOn w:val="Normal"/>
    <w:link w:val="Textoindependiente2Car"/>
    <w:qFormat/>
    <w:rsid w:val="002D4F88"/>
    <w:pPr>
      <w:spacing w:line="480" w:lineRule="auto"/>
      <w:jc w:val="both"/>
      <w:textAlignment w:val="baseline"/>
    </w:pPr>
    <w:rPr>
      <w:rFonts w:ascii="Times New Roman" w:eastAsia="Times New Roman" w:hAnsi="Times New Roman" w:cs="Times New Roman"/>
      <w:kern w:val="0"/>
      <w:szCs w:val="20"/>
      <w:lang w:eastAsia="es-ES"/>
      <w14:ligatures w14:val="none"/>
    </w:rPr>
  </w:style>
  <w:style w:type="paragraph" w:styleId="Prrafodelista">
    <w:name w:val="List Paragraph"/>
    <w:basedOn w:val="Normal"/>
    <w:uiPriority w:val="34"/>
    <w:qFormat/>
    <w:rsid w:val="00C06996"/>
    <w:pPr>
      <w:widowControl w:val="0"/>
      <w:ind w:left="829" w:right="769"/>
      <w:jc w:val="both"/>
    </w:pPr>
    <w:rPr>
      <w:rFonts w:ascii="Arial" w:eastAsia="Arial" w:hAnsi="Arial" w:cs="Arial"/>
      <w:kern w:val="0"/>
      <w:sz w:val="22"/>
      <w:szCs w:val="22"/>
      <w:lang w:val="es-ES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C06996"/>
    <w:pPr>
      <w:widowControl w:val="0"/>
      <w:spacing w:line="258" w:lineRule="exact"/>
      <w:ind w:left="110"/>
    </w:pPr>
    <w:rPr>
      <w:rFonts w:ascii="Arial" w:eastAsia="Arial" w:hAnsi="Arial" w:cs="Arial"/>
      <w:kern w:val="0"/>
      <w:sz w:val="22"/>
      <w:szCs w:val="22"/>
      <w:lang w:val="es-ES"/>
      <w14:ligatures w14:val="none"/>
    </w:rPr>
  </w:style>
  <w:style w:type="table" w:styleId="Tablaconcuadrcula">
    <w:name w:val="Table Grid"/>
    <w:basedOn w:val="Tablanormal"/>
    <w:uiPriority w:val="39"/>
    <w:rsid w:val="002D4F88"/>
    <w:rPr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C06996"/>
    <w:rPr>
      <w:sz w:val="22"/>
      <w:szCs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393561"/>
    <w:pPr>
      <w:autoSpaceDN w:val="0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val="es-ES" w:eastAsia="es-ES"/>
      <w14:ligatures w14:val="none"/>
    </w:rPr>
  </w:style>
  <w:style w:type="paragraph" w:customStyle="1" w:styleId="Default">
    <w:name w:val="Default"/>
    <w:rsid w:val="00CC05F3"/>
    <w:pPr>
      <w:suppressAutoHyphens w:val="0"/>
      <w:autoSpaceDE w:val="0"/>
      <w:autoSpaceDN w:val="0"/>
      <w:adjustRightInd w:val="0"/>
    </w:pPr>
    <w:rPr>
      <w:rFonts w:ascii="Arial" w:eastAsia="Times New Roman" w:hAnsi="Arial" w:cs="Arial"/>
      <w:color w:val="000000"/>
      <w:kern w:val="0"/>
      <w:lang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63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718822">
          <w:marLeft w:val="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665099">
          <w:marLeft w:val="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0A854A-44E8-4EF4-ABED-1ED29243A6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695</Words>
  <Characters>3827</Characters>
  <Application>Microsoft Office Word</Application>
  <DocSecurity>0</DocSecurity>
  <Lines>31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dc:description/>
  <cp:lastModifiedBy>Usuario</cp:lastModifiedBy>
  <cp:revision>2</cp:revision>
  <cp:lastPrinted>2026-01-26T14:10:00Z</cp:lastPrinted>
  <dcterms:created xsi:type="dcterms:W3CDTF">2026-05-24T21:23:00Z</dcterms:created>
  <dcterms:modified xsi:type="dcterms:W3CDTF">2026-05-24T21:23:00Z</dcterms:modified>
  <dc:language>es-CO</dc:language>
</cp:coreProperties>
</file>